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D789" w14:textId="67F8E844" w:rsidR="00FB6FCE" w:rsidRPr="00FB6FCE" w:rsidRDefault="00FB6FCE" w:rsidP="00FB6FCE">
      <w:pPr>
        <w:widowControl/>
        <w:shd w:val="clear" w:color="auto" w:fill="FFFFFF"/>
        <w:spacing w:line="480" w:lineRule="atLeast"/>
        <w:ind w:firstLine="555"/>
        <w:jc w:val="center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bookmarkStart w:id="0" w:name="_GoBack"/>
      <w:r w:rsidRPr="00FB6FCE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关于我校20</w:t>
      </w:r>
      <w:r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  <w:t>22</w:t>
      </w: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、2</w:t>
      </w:r>
      <w:r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  <w:t>0</w:t>
      </w:r>
      <w:r w:rsidRPr="00FB6FCE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2</w:t>
      </w:r>
      <w:r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  <w:t>3</w:t>
      </w:r>
      <w:r w:rsidRPr="00FB6FCE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度</w:t>
      </w:r>
      <w:r w:rsidRPr="00FB6FCE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 xml:space="preserve"> </w:t>
      </w:r>
      <w:r w:rsidRPr="00FB6FCE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“双师型”教师认定结果的通知</w:t>
      </w:r>
    </w:p>
    <w:bookmarkEnd w:id="0"/>
    <w:p w14:paraId="5D0FCEC8" w14:textId="77777777" w:rsidR="00FB6FCE" w:rsidRPr="00FB6FCE" w:rsidRDefault="00FB6FCE" w:rsidP="005E20BE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/>
          <w:color w:val="333333"/>
          <w:shd w:val="clear" w:color="auto" w:fill="FFFFFF"/>
        </w:rPr>
      </w:pPr>
    </w:p>
    <w:p w14:paraId="2E97F2E1" w14:textId="4FCC9A11" w:rsidR="005E20BE" w:rsidRPr="005E20BE" w:rsidRDefault="005E20BE" w:rsidP="005E20BE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根据河南省教育厅办公室《关于开展河南省职业教育“双师型”教师认定工作的通知》（教办职成〔2023〕127号）要求，经学校推荐、</w:t>
      </w:r>
      <w:r w:rsidR="001013FD">
        <w:rPr>
          <w:rFonts w:ascii="微软雅黑" w:eastAsia="微软雅黑" w:hAnsi="微软雅黑" w:hint="eastAsia"/>
          <w:color w:val="333333"/>
          <w:shd w:val="clear" w:color="auto" w:fill="FFFFFF"/>
        </w:rPr>
        <w:t>省教育厅组织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专家复核认定</w:t>
      </w:r>
      <w:r w:rsidR="001013FD">
        <w:rPr>
          <w:rFonts w:ascii="微软雅黑" w:eastAsia="微软雅黑" w:hAnsi="微软雅黑" w:hint="eastAsia"/>
          <w:color w:val="333333"/>
          <w:shd w:val="clear" w:color="auto" w:fill="FFFFFF"/>
        </w:rPr>
        <w:t>及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拟定人员公示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等环节，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我校共6</w:t>
      </w:r>
      <w:r>
        <w:rPr>
          <w:rFonts w:ascii="微软雅黑" w:eastAsia="微软雅黑" w:hAnsi="微软雅黑"/>
          <w:color w:val="333333"/>
          <w:shd w:val="clear" w:color="auto" w:fill="FFFFFF"/>
        </w:rPr>
        <w:t>9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名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教师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被认定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为河南省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高等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职业教育“双师型”教师，现予以公示（名单见附件）。</w:t>
      </w:r>
    </w:p>
    <w:p w14:paraId="5A4C1466" w14:textId="39C3001B" w:rsidR="00B61D0A" w:rsidRPr="00FB6FCE" w:rsidRDefault="00FB6FCE">
      <w:pPr>
        <w:rPr>
          <w:b/>
          <w:bCs/>
        </w:rPr>
      </w:pPr>
      <w:r w:rsidRPr="00FB6FCE">
        <w:rPr>
          <w:rFonts w:hint="eastAsia"/>
          <w:b/>
          <w:bCs/>
        </w:rPr>
        <w:t>附件</w:t>
      </w:r>
    </w:p>
    <w:p w14:paraId="08E7CFC6" w14:textId="50678164" w:rsidR="00FB6FCE" w:rsidRPr="001013FD" w:rsidRDefault="00FB6FCE" w:rsidP="00FB6FCE">
      <w:pPr>
        <w:jc w:val="center"/>
        <w:rPr>
          <w:szCs w:val="21"/>
        </w:rPr>
      </w:pPr>
      <w:r w:rsidRPr="00FB6FCE">
        <w:rPr>
          <w:rFonts w:hint="eastAsia"/>
          <w:sz w:val="28"/>
          <w:szCs w:val="28"/>
        </w:rPr>
        <w:t>郑州卫生健康职业学院职业教育“双师型”教师名单</w:t>
      </w:r>
      <w:r w:rsidR="001013FD" w:rsidRPr="001013FD">
        <w:rPr>
          <w:rFonts w:hint="eastAsia"/>
          <w:szCs w:val="21"/>
        </w:rPr>
        <w:t>（排名不分先后）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4106"/>
        <w:gridCol w:w="992"/>
        <w:gridCol w:w="1134"/>
      </w:tblGrid>
      <w:tr w:rsidR="00FB6FCE" w:rsidRPr="00FB6FCE" w14:paraId="485B528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7B22" w14:textId="56C70D06" w:rsidR="00FB6FCE" w:rsidRPr="00FB6FCE" w:rsidRDefault="00FB6FCE" w:rsidP="00FB6FC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认定类别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C143" w14:textId="6CEC311C" w:rsidR="00FB6FCE" w:rsidRPr="00FB6FCE" w:rsidRDefault="00FB6FCE" w:rsidP="00FB6FCE">
            <w:pPr>
              <w:widowControl/>
              <w:jc w:val="center"/>
              <w:rPr>
                <w:rFonts w:ascii="Arial" w:eastAsia="等线" w:hAnsi="Arial" w:cs="Arial" w:hint="eastAsia"/>
                <w:b/>
                <w:bCs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EF20" w14:textId="3DBC2401" w:rsidR="00FB6FCE" w:rsidRPr="00FB6FCE" w:rsidRDefault="00FB6FCE" w:rsidP="00FB6FCE">
            <w:pPr>
              <w:widowControl/>
              <w:jc w:val="center"/>
              <w:rPr>
                <w:rFonts w:ascii="Arial" w:eastAsia="等线" w:hAnsi="Arial" w:cs="Arial" w:hint="eastAsia"/>
                <w:b/>
                <w:bCs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 w:rsidR="00FB6FCE" w:rsidRPr="00FB6FCE" w14:paraId="2393427A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F423" w14:textId="03AD6E9C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E2C5" w14:textId="2F790E58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胡玲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6360" w14:textId="52281E3C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8F2B80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C057" w14:textId="681CBC96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B0A1" w14:textId="317BA9B3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胡蝶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0767" w14:textId="7029FE62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85CFC79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0A67" w14:textId="1610E4F3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FDEA" w14:textId="212BEEC2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D471" w14:textId="2D734FF6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09BE84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6686" w14:textId="3BCF4EC8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2834" w14:textId="1B0E3443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蔡钶</w:t>
            </w:r>
            <w:proofErr w:type="gramEnd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20BE" w14:textId="0AF7AD82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69E5E118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8C31" w14:textId="5AC80C6C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2CF" w14:textId="47916DEA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7553" w14:textId="31328C51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BB367EB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3DCC" w14:textId="7B3DBEE3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7A0D" w14:textId="0AD104E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石馨蓉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0E60" w14:textId="0FB5BDE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8C92D0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83B5" w14:textId="4A43124C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685B" w14:textId="0A21BD1D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梁景芝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4E56" w14:textId="4B60AA4C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60F9BBB7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71A1" w14:textId="5671F841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0767" w14:textId="6D4DBCDD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高艳丽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30F" w14:textId="5A534FA9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284BFA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5071" w14:textId="4923FD75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EDA4" w14:textId="04BF3D09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孙丽花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B0AE" w14:textId="37953958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2D9338AB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4017" w14:textId="72C5ABD9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8FF2" w14:textId="245E9D98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崔宇炜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E560" w14:textId="5CD08A23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1314BDC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B2B8" w14:textId="47504A3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005A" w14:textId="6E3BF03A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韩迪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6FC9" w14:textId="0C7BCF85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898C14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0899" w14:textId="711A4776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889C" w14:textId="1834605F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96E5" w14:textId="2C61E292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CD569F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FC0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09A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蒋孝东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B45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61C0511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677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5F8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闫芳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AA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16C14C8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3B1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0F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段玉军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80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6D31D40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C35D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9B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郭萍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EEB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C3535D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DC7D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91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13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1A13C93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79C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47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7ED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F29723C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30E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6C8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尚东丽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76C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2101A807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62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42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常利普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E4C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E543BA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3C8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52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王济发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AA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57BDC7B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274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9B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闻倩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96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292505A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BB7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DF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孙力安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D9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A48AF0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D86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41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夏艳娜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82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2007B40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94A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7B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86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490B2DB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58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A9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郭娜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BF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EBB37D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2C6A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27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赵天使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5C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AD32AC7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1F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A4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朱峰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50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DE1551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357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2A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王萌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F5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DFAEF4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15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FF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何娇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35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1775E695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4EC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6D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赵建伟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BE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E27FED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54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D8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潘利妞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CB0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89F946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1C4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3DE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王凤岭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3C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6F8DBE39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BB6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77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648A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11E806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8479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1D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李垚</w:t>
            </w: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ED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1B71967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4D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D9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张琳娜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84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1917E3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971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D5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任卉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AF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6B5263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4B7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00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唐诗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F2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487834D5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36C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818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薛润禾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CE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06D3E072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D7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81A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张英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05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E1258A5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33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E5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贺荣</w:t>
            </w: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C3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61F88E07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CCB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33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AC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1A176BC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321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1A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刘白鸽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9FB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5D06A86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FEB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94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刘明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BB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58CC0A1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7DD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235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郝艳珂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F9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初级</w:t>
            </w:r>
          </w:p>
        </w:tc>
      </w:tr>
      <w:tr w:rsidR="00FB6FCE" w:rsidRPr="00FB6FCE" w14:paraId="3441A5C8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071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8F8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陈梅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45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0FFFE726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868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43F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朱文慧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6C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20FA4693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FA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15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冯培勋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8F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5119748C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820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B7C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付红光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EF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47F3A3CC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642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54C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顾鹏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D6A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626D033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F16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0F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柳伟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6F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5BFCF5F5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5DE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AC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夏云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AF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3083063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25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C3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杨峰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CB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6B3BD6CA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BB3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E3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14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266BF7B1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F439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DD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贾欣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FE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3CCAE40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9A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3E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金蓬勃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F9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642C707A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E30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00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曹伶俐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4AA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6EB0958D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68B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D6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孙大雨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654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71E936E4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58B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796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邬丽华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822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25AE5740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12A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74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赵文忠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D6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4E5906B9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0F7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ED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98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27B09580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2C5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80F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刘起颖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EC7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466690D3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70F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FD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FD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4678994F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9B0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961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张威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C0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4390CEF7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C8D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05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韩鹏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559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中级</w:t>
            </w:r>
          </w:p>
        </w:tc>
      </w:tr>
      <w:tr w:rsidR="00FB6FCE" w:rsidRPr="00FB6FCE" w14:paraId="250868F5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616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0FE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030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高级</w:t>
            </w:r>
          </w:p>
        </w:tc>
      </w:tr>
      <w:tr w:rsidR="00FB6FCE" w:rsidRPr="00FB6FCE" w14:paraId="2643603A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879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00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5B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高级</w:t>
            </w:r>
          </w:p>
        </w:tc>
      </w:tr>
      <w:tr w:rsidR="00FB6FCE" w:rsidRPr="00FB6FCE" w14:paraId="44496756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FA4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D65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封银曼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29D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高级</w:t>
            </w:r>
          </w:p>
        </w:tc>
      </w:tr>
      <w:tr w:rsidR="00FB6FCE" w:rsidRPr="00FB6FCE" w14:paraId="2DF986CC" w14:textId="77777777" w:rsidTr="00FB6FCE">
        <w:trPr>
          <w:trHeight w:val="28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37E4" w14:textId="77777777" w:rsidR="00FB6FCE" w:rsidRPr="00FB6FCE" w:rsidRDefault="00FB6FCE" w:rsidP="00FB6F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6F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职业教育（高等职业学校）“双师型”教师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403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 w:hint="eastAsia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李立国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D4C" w14:textId="77777777" w:rsidR="00FB6FCE" w:rsidRPr="00FB6FCE" w:rsidRDefault="00FB6FCE" w:rsidP="00FB6FC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6FCE">
              <w:rPr>
                <w:rFonts w:ascii="Arial" w:eastAsia="等线" w:hAnsi="Arial" w:cs="Arial"/>
                <w:kern w:val="0"/>
                <w:sz w:val="20"/>
                <w:szCs w:val="20"/>
              </w:rPr>
              <w:t>高级</w:t>
            </w:r>
          </w:p>
        </w:tc>
      </w:tr>
    </w:tbl>
    <w:p w14:paraId="4EC2A760" w14:textId="3A7BE027" w:rsidR="00FB6FCE" w:rsidRDefault="00FB6FCE"/>
    <w:p w14:paraId="159837DF" w14:textId="5AEA7D4D" w:rsidR="00FB6FCE" w:rsidRPr="00FB6FCE" w:rsidRDefault="00FB6FCE" w:rsidP="00FB6FCE">
      <w:pPr>
        <w:ind w:firstLineChars="200" w:firstLine="420"/>
        <w:rPr>
          <w:rFonts w:ascii="微软雅黑" w:eastAsia="微软雅黑" w:hAnsi="微软雅黑" w:hint="eastAsia"/>
          <w:color w:val="333333"/>
          <w:shd w:val="clear" w:color="auto" w:fill="FFFFFF"/>
        </w:rPr>
      </w:pPr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对照双师</w:t>
      </w:r>
      <w:proofErr w:type="gramStart"/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型教师</w:t>
      </w:r>
      <w:proofErr w:type="gramEnd"/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认定标准，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为</w:t>
      </w:r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进一步提高我校双师</w:t>
      </w:r>
      <w:proofErr w:type="gramStart"/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型教师</w:t>
      </w:r>
      <w:proofErr w:type="gramEnd"/>
      <w:r w:rsidRPr="00FB6FCE">
        <w:rPr>
          <w:rFonts w:ascii="微软雅黑" w:eastAsia="微软雅黑" w:hAnsi="微软雅黑" w:hint="eastAsia"/>
          <w:color w:val="333333"/>
          <w:shd w:val="clear" w:color="auto" w:fill="FFFFFF"/>
        </w:rPr>
        <w:t>队伍建设工作，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我校将在下一个认定周期，扎实开展教师企业实践工作，</w:t>
      </w:r>
      <w:r w:rsidR="001013FD">
        <w:rPr>
          <w:rFonts w:ascii="微软雅黑" w:eastAsia="微软雅黑" w:hAnsi="微软雅黑" w:hint="eastAsia"/>
          <w:color w:val="333333"/>
          <w:shd w:val="clear" w:color="auto" w:fill="FFFFFF"/>
        </w:rPr>
        <w:t>全面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扩展教师企业实践基地；加大力度组织人员参加国家级、省级教师素质提高计划培训，鼓励教师参与国家级及省级教师培训工作；推动学科交叉和跨学科教学工作</w:t>
      </w:r>
      <w:r w:rsidR="001013FD">
        <w:rPr>
          <w:rFonts w:ascii="微软雅黑" w:eastAsia="微软雅黑" w:hAnsi="微软雅黑" w:hint="eastAsia"/>
          <w:color w:val="333333"/>
          <w:shd w:val="clear" w:color="auto" w:fill="FFFFFF"/>
        </w:rPr>
        <w:t>的交流与融合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，建立教师发展档案，完善院系</w:t>
      </w:r>
      <w:r w:rsidR="001013FD">
        <w:rPr>
          <w:rFonts w:ascii="微软雅黑" w:eastAsia="微软雅黑" w:hAnsi="微软雅黑" w:hint="eastAsia"/>
          <w:color w:val="333333"/>
          <w:shd w:val="clear" w:color="auto" w:fill="FFFFFF"/>
        </w:rPr>
        <w:t>两级“双师型”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教师培养计划。</w:t>
      </w:r>
    </w:p>
    <w:p w14:paraId="69341970" w14:textId="77777777" w:rsidR="001013FD" w:rsidRDefault="001013FD" w:rsidP="001013FD">
      <w:pPr>
        <w:wordWrap w:val="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教务处 人事处 </w:t>
      </w:r>
    </w:p>
    <w:p w14:paraId="3D531442" w14:textId="3470DF52" w:rsidR="00FB6FCE" w:rsidRPr="001013FD" w:rsidRDefault="001013FD" w:rsidP="001013FD">
      <w:pPr>
        <w:jc w:val="right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韩鹏 曹红霞 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赵文忠</w:t>
      </w:r>
    </w:p>
    <w:sectPr w:rsidR="00FB6FCE" w:rsidRPr="0010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09B5" w14:textId="77777777" w:rsidR="00AE11DC" w:rsidRDefault="00AE11DC" w:rsidP="005E20BE">
      <w:r>
        <w:separator/>
      </w:r>
    </w:p>
  </w:endnote>
  <w:endnote w:type="continuationSeparator" w:id="0">
    <w:p w14:paraId="118D58F4" w14:textId="77777777" w:rsidR="00AE11DC" w:rsidRDefault="00AE11DC" w:rsidP="005E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CB22" w14:textId="77777777" w:rsidR="00AE11DC" w:rsidRDefault="00AE11DC" w:rsidP="005E20BE">
      <w:r>
        <w:separator/>
      </w:r>
    </w:p>
  </w:footnote>
  <w:footnote w:type="continuationSeparator" w:id="0">
    <w:p w14:paraId="1A4914FF" w14:textId="77777777" w:rsidR="00AE11DC" w:rsidRDefault="00AE11DC" w:rsidP="005E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A"/>
    <w:rsid w:val="001013FD"/>
    <w:rsid w:val="005E20BE"/>
    <w:rsid w:val="00AE11DC"/>
    <w:rsid w:val="00B61D0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A5311"/>
  <w15:chartTrackingRefBased/>
  <w15:docId w15:val="{6BAD3E66-7CB0-4E70-AAC2-3401295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2023-06-30T05:54:00Z</dcterms:created>
  <dcterms:modified xsi:type="dcterms:W3CDTF">2023-06-30T06:20:00Z</dcterms:modified>
</cp:coreProperties>
</file>